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6F" w:rsidRDefault="00C20634" w14:paraId="672A6659" w14:textId="77777777">
      <w:pPr>
        <w:pStyle w:val="Notedebasdepage"/>
        <w:rPr>
          <w:noProof/>
        </w:rPr>
      </w:pPr>
      <w:bookmarkStart w:name="_GoBack" w:id="0"/>
      <w:bookmarkEnd w:id="0"/>
      <w:r>
        <w:rPr>
          <w:noProof/>
        </w:rPr>
        <w:object w:dxaOrig="1440" w:dyaOrig="1440" w14:anchorId="15F2C55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198pt;margin-top:-.2pt;width:90pt;height:64.5pt;z-index:251657728" fillcolor="window" type="#_x0000_t75">
            <v:imagedata o:title="" r:id="rId7"/>
            <w10:wrap type="square" side="right"/>
          </v:shape>
          <o:OLEObject Type="Embed" ProgID="PBrush" ShapeID="_x0000_s1026" DrawAspect="Content" ObjectID="_1747835361" r:id="rId8"/>
        </w:object>
      </w:r>
    </w:p>
    <w:p w:rsidR="0009686F" w:rsidRDefault="0009686F" w14:paraId="0A37501D" w14:textId="77777777">
      <w:pPr>
        <w:jc w:val="center"/>
        <w:rPr>
          <w:b/>
          <w:sz w:val="28"/>
        </w:rPr>
      </w:pPr>
    </w:p>
    <w:p w:rsidR="0009686F" w:rsidRDefault="0009686F" w14:paraId="5DAB6C7B" w14:textId="77777777">
      <w:pPr>
        <w:jc w:val="center"/>
        <w:rPr>
          <w:b/>
          <w:sz w:val="28"/>
        </w:rPr>
      </w:pPr>
    </w:p>
    <w:p w:rsidR="0009686F" w:rsidRDefault="0009686F" w14:paraId="02EB378F" w14:textId="77777777">
      <w:pPr>
        <w:jc w:val="center"/>
        <w:rPr>
          <w:b/>
          <w:sz w:val="28"/>
        </w:rPr>
      </w:pPr>
    </w:p>
    <w:p w:rsidRPr="00470211" w:rsidR="00470211" w:rsidRDefault="00470211" w14:paraId="6A05A809" w14:textId="77777777">
      <w:pPr>
        <w:jc w:val="center"/>
        <w:rPr>
          <w:b/>
          <w:sz w:val="16"/>
          <w:szCs w:val="16"/>
        </w:rPr>
      </w:pPr>
    </w:p>
    <w:p w:rsidR="0009686F" w:rsidRDefault="0009686F" w14:paraId="5A39BBE3" w14:textId="77777777">
      <w:pPr>
        <w:pStyle w:val="Titre1"/>
        <w:jc w:val="center"/>
        <w:rPr>
          <w:sz w:val="20"/>
        </w:rPr>
      </w:pPr>
    </w:p>
    <w:p w:rsidRPr="00470211" w:rsidR="0009686F" w:rsidRDefault="0092274D" w14:paraId="74F8C7D2" w14:textId="77777777">
      <w:pPr>
        <w:pStyle w:val="Titre1"/>
        <w:jc w:val="center"/>
        <w:rPr>
          <w:sz w:val="48"/>
          <w:szCs w:val="48"/>
        </w:rPr>
      </w:pPr>
      <w:r w:rsidRPr="00470211">
        <w:rPr>
          <w:sz w:val="48"/>
          <w:szCs w:val="48"/>
        </w:rPr>
        <w:t xml:space="preserve">Profil de </w:t>
      </w:r>
      <w:r w:rsidRPr="00470211" w:rsidR="0009686F">
        <w:rPr>
          <w:sz w:val="48"/>
          <w:szCs w:val="48"/>
        </w:rPr>
        <w:t>poste d</w:t>
      </w:r>
      <w:r w:rsidRPr="00470211">
        <w:rPr>
          <w:sz w:val="48"/>
          <w:szCs w:val="48"/>
        </w:rPr>
        <w:t>e psychologue clinicien</w:t>
      </w:r>
      <w:r w:rsidRPr="00470211" w:rsidR="00E50423">
        <w:rPr>
          <w:sz w:val="48"/>
          <w:szCs w:val="48"/>
        </w:rPr>
        <w:t>.</w:t>
      </w:r>
      <w:r w:rsidRPr="00470211">
        <w:rPr>
          <w:sz w:val="48"/>
          <w:szCs w:val="48"/>
        </w:rPr>
        <w:t>ne</w:t>
      </w:r>
    </w:p>
    <w:p w:rsidRPr="00536F2A" w:rsidR="00536F2A" w:rsidP="00536F2A" w:rsidRDefault="00536F2A" w14:paraId="41C8F396" w14:textId="77777777"/>
    <w:p w:rsidRPr="00470211" w:rsidR="0009686F" w:rsidP="00536F2A" w:rsidRDefault="00536F2A" w14:paraId="1D5A6720" w14:textId="77777777">
      <w:pPr>
        <w:rPr>
          <w:b/>
          <w:bCs/>
          <w:sz w:val="36"/>
          <w:szCs w:val="36"/>
        </w:rPr>
      </w:pPr>
      <w:r w:rsidRPr="00470211">
        <w:rPr>
          <w:sz w:val="32"/>
          <w:szCs w:val="32"/>
        </w:rPr>
        <w:t xml:space="preserve">               </w:t>
      </w:r>
      <w:r w:rsidRPr="00470211" w:rsidR="0092274D">
        <w:rPr>
          <w:b/>
          <w:bCs/>
          <w:sz w:val="36"/>
          <w:szCs w:val="36"/>
        </w:rPr>
        <w:t>Equipe de Liaison et de Soin en Addictologie (ELSA)</w:t>
      </w:r>
    </w:p>
    <w:p w:rsidRPr="00470211" w:rsidR="002713CE" w:rsidP="00536F2A" w:rsidRDefault="002713CE" w14:paraId="0C778716" w14:textId="77777777">
      <w:pPr>
        <w:rPr>
          <w:b/>
          <w:bCs/>
          <w:sz w:val="36"/>
          <w:szCs w:val="36"/>
        </w:rPr>
      </w:pPr>
      <w:r w:rsidRPr="00470211">
        <w:rPr>
          <w:b/>
          <w:bCs/>
          <w:sz w:val="36"/>
          <w:szCs w:val="36"/>
        </w:rPr>
        <w:t xml:space="preserve">                                  Hôpital Max </w:t>
      </w:r>
      <w:proofErr w:type="spellStart"/>
      <w:r w:rsidRPr="00470211">
        <w:rPr>
          <w:b/>
          <w:bCs/>
          <w:sz w:val="36"/>
          <w:szCs w:val="36"/>
        </w:rPr>
        <w:t>Fourestier</w:t>
      </w:r>
      <w:proofErr w:type="spellEnd"/>
    </w:p>
    <w:p w:rsidR="0009686F" w:rsidRDefault="0009686F" w14:paraId="72A3D3EC" w14:textId="77777777">
      <w:pPr>
        <w:pStyle w:val="Titre4"/>
        <w:jc w:val="center"/>
        <w:rPr>
          <w:rFonts w:ascii="Palatino Linotype" w:hAnsi="Palatino Linotype" w:cs="Tahoma"/>
          <w:b/>
          <w:bCs w:val="0"/>
          <w:sz w:val="20"/>
          <w:szCs w:val="28"/>
        </w:rPr>
      </w:pPr>
    </w:p>
    <w:p w:rsidR="0009686F" w:rsidRDefault="0009686F" w14:paraId="0D0B940D" w14:textId="77777777">
      <w:pPr>
        <w:rPr>
          <w:rFonts w:ascii="Palatino Linotype" w:hAnsi="Palatino Linotype" w:cs="Tahoma"/>
          <w:sz w:val="20"/>
        </w:rPr>
      </w:pPr>
    </w:p>
    <w:p w:rsidRPr="00536F2A" w:rsidR="0009686F" w:rsidRDefault="003E2E62" w14:paraId="34D08D06" w14:textId="77777777">
      <w:pPr>
        <w:shd w:val="pct30" w:color="auto" w:fill="auto"/>
        <w:rPr>
          <w:rFonts w:ascii="Palatino Linotype" w:hAnsi="Palatino Linotype" w:cs="Tahoma"/>
          <w:sz w:val="36"/>
          <w:szCs w:val="36"/>
        </w:rPr>
      </w:pPr>
      <w:r w:rsidRPr="00536F2A">
        <w:rPr>
          <w:rFonts w:ascii="Palatino Linotype" w:hAnsi="Palatino Linotype" w:cs="Tahoma"/>
          <w:b/>
          <w:bCs/>
          <w:sz w:val="36"/>
          <w:szCs w:val="36"/>
        </w:rPr>
        <w:t>Poste</w:t>
      </w:r>
      <w:r w:rsidRPr="00536F2A" w:rsidR="0009686F">
        <w:rPr>
          <w:rFonts w:ascii="Palatino Linotype" w:hAnsi="Palatino Linotype" w:cs="Tahoma"/>
          <w:sz w:val="36"/>
          <w:szCs w:val="36"/>
        </w:rPr>
        <w:t> </w:t>
      </w:r>
      <w:r w:rsidRPr="00536F2A" w:rsidR="0009686F">
        <w:rPr>
          <w:rFonts w:ascii="Palatino Linotype" w:hAnsi="Palatino Linotype" w:cs="Tahoma"/>
          <w:b/>
          <w:sz w:val="36"/>
          <w:szCs w:val="36"/>
        </w:rPr>
        <w:t> </w:t>
      </w:r>
    </w:p>
    <w:p w:rsidR="00536F2A" w:rsidRDefault="00536F2A" w14:paraId="0E27B00A" w14:textId="77777777">
      <w:pPr>
        <w:jc w:val="both"/>
        <w:rPr>
          <w:rFonts w:ascii="Palatino Linotype" w:hAnsi="Palatino Linotype" w:cs="Tahoma"/>
        </w:rPr>
      </w:pPr>
    </w:p>
    <w:p w:rsidR="00582881" w:rsidP="7C4334FB" w:rsidRDefault="7C4334FB" w14:paraId="619A7EF4" w14:textId="77777777">
      <w:pPr>
        <w:jc w:val="both"/>
        <w:rPr>
          <w:rFonts w:ascii="Palatino Linotype" w:hAnsi="Palatino Linotype" w:cs="Tahoma"/>
          <w:sz w:val="28"/>
          <w:szCs w:val="28"/>
        </w:rPr>
      </w:pPr>
      <w:r w:rsidRPr="7C4334FB">
        <w:rPr>
          <w:rFonts w:ascii="Palatino Linotype" w:hAnsi="Palatino Linotype" w:cs="Tahoma"/>
          <w:sz w:val="28"/>
          <w:szCs w:val="28"/>
        </w:rPr>
        <w:t xml:space="preserve">Temps Plein- CDI-Mutation </w:t>
      </w:r>
    </w:p>
    <w:p w:rsidR="00582881" w:rsidRDefault="00582881" w14:paraId="60061E4C" w14:textId="77777777">
      <w:pPr>
        <w:jc w:val="both"/>
        <w:rPr>
          <w:rFonts w:ascii="Palatino Linotype" w:hAnsi="Palatino Linotype" w:cs="Tahoma"/>
          <w:sz w:val="32"/>
          <w:szCs w:val="32"/>
        </w:rPr>
      </w:pPr>
    </w:p>
    <w:p w:rsidRPr="00536F2A" w:rsidR="002128BB" w:rsidP="002128BB" w:rsidRDefault="00582881" w14:paraId="39A48BE4" w14:textId="77777777">
      <w:pPr>
        <w:shd w:val="pct30" w:color="auto" w:fill="auto"/>
        <w:jc w:val="both"/>
        <w:rPr>
          <w:rFonts w:ascii="Palatino Linotype" w:hAnsi="Palatino Linotype" w:cs="Tahoma"/>
          <w:sz w:val="36"/>
          <w:szCs w:val="36"/>
        </w:rPr>
      </w:pPr>
      <w:r>
        <w:rPr>
          <w:rFonts w:ascii="Palatino Linotype" w:hAnsi="Palatino Linotype" w:cs="Tahoma"/>
          <w:b/>
          <w:bCs/>
          <w:sz w:val="36"/>
          <w:szCs w:val="36"/>
        </w:rPr>
        <w:t>Missions générales</w:t>
      </w:r>
      <w:r w:rsidR="00B539E2">
        <w:rPr>
          <w:rFonts w:ascii="Palatino Linotype" w:hAnsi="Palatino Linotype" w:cs="Tahoma"/>
          <w:b/>
          <w:bCs/>
          <w:sz w:val="36"/>
          <w:szCs w:val="36"/>
        </w:rPr>
        <w:t xml:space="preserve"> de l’ELSA</w:t>
      </w:r>
    </w:p>
    <w:p w:rsidR="003E2E62" w:rsidRDefault="003E2E62" w14:paraId="44EAFD9C" w14:textId="77777777">
      <w:pPr>
        <w:jc w:val="both"/>
        <w:rPr>
          <w:rFonts w:ascii="Palatino Linotype" w:hAnsi="Palatino Linotype" w:cs="Tahoma"/>
        </w:rPr>
      </w:pPr>
    </w:p>
    <w:p w:rsidR="00B41E8D" w:rsidP="003E2E62" w:rsidRDefault="003E2E62" w14:paraId="4C537949" w14:textId="77777777">
      <w:pPr>
        <w:jc w:val="both"/>
        <w:rPr>
          <w:rFonts w:ascii="Palatino Linotype" w:hAnsi="Palatino Linotype" w:cs="Tahoma"/>
        </w:rPr>
      </w:pPr>
      <w:r w:rsidRPr="00470211">
        <w:rPr>
          <w:rFonts w:ascii="Palatino Linotype" w:hAnsi="Palatino Linotype" w:cs="Tahoma"/>
        </w:rPr>
        <w:t>L’ELSA a été créé</w:t>
      </w:r>
      <w:r w:rsidRPr="00470211" w:rsidR="002713CE">
        <w:rPr>
          <w:rFonts w:ascii="Palatino Linotype" w:hAnsi="Palatino Linotype" w:cs="Tahoma"/>
        </w:rPr>
        <w:t xml:space="preserve"> à l’hôpital Max </w:t>
      </w:r>
      <w:proofErr w:type="spellStart"/>
      <w:r w:rsidRPr="00470211" w:rsidR="002713CE">
        <w:rPr>
          <w:rFonts w:ascii="Palatino Linotype" w:hAnsi="Palatino Linotype" w:cs="Tahoma"/>
        </w:rPr>
        <w:t>Fourestier</w:t>
      </w:r>
      <w:proofErr w:type="spellEnd"/>
      <w:r w:rsidRPr="00470211" w:rsidR="002713CE">
        <w:rPr>
          <w:rFonts w:ascii="Palatino Linotype" w:hAnsi="Palatino Linotype" w:cs="Tahoma"/>
        </w:rPr>
        <w:t xml:space="preserve"> </w:t>
      </w:r>
      <w:r w:rsidRPr="00470211">
        <w:rPr>
          <w:rFonts w:ascii="Palatino Linotype" w:hAnsi="Palatino Linotype" w:cs="Tahoma"/>
        </w:rPr>
        <w:t xml:space="preserve">en 1997, composée de deux praticiens addictologues Temps Partiels, une IDE addictologue Temps Plein, un agent administratif Temps Plein et une psychologue Temps Plein (départ à la retraite). </w:t>
      </w:r>
    </w:p>
    <w:p w:rsidRPr="00470211" w:rsidR="003E2E62" w:rsidP="003E2E62" w:rsidRDefault="00B539E2" w14:paraId="6DFEF1C8" w14:textId="77777777">
      <w:pPr>
        <w:jc w:val="both"/>
        <w:rPr>
          <w:rFonts w:ascii="Palatino Linotype" w:hAnsi="Palatino Linotype" w:cs="Tahoma"/>
        </w:rPr>
      </w:pPr>
      <w:r w:rsidRPr="00470211">
        <w:rPr>
          <w:rFonts w:ascii="Palatino Linotype" w:hAnsi="Palatino Linotype" w:cs="Tahoma"/>
        </w:rPr>
        <w:t>L’ELSA est rattaché</w:t>
      </w:r>
      <w:r w:rsidR="00B41E8D">
        <w:rPr>
          <w:rFonts w:ascii="Palatino Linotype" w:hAnsi="Palatino Linotype" w:cs="Tahoma"/>
        </w:rPr>
        <w:t>e</w:t>
      </w:r>
      <w:r w:rsidRPr="00470211">
        <w:rPr>
          <w:rFonts w:ascii="Palatino Linotype" w:hAnsi="Palatino Linotype" w:cs="Tahoma"/>
        </w:rPr>
        <w:t xml:space="preserve"> au Pôle Médecine de l’Hôpital.</w:t>
      </w:r>
    </w:p>
    <w:p w:rsidRPr="00DE3D27" w:rsidR="003E2E62" w:rsidP="00DE3D27" w:rsidRDefault="003E2E62" w14:paraId="18B2CD74" w14:textId="1A9BA7FB">
      <w:pPr>
        <w:rPr>
          <w:rFonts w:ascii="Palatino Linotype" w:hAnsi="Palatino Linotype"/>
        </w:rPr>
      </w:pPr>
      <w:r w:rsidRPr="00DE3D27">
        <w:rPr>
          <w:rFonts w:ascii="Palatino Linotype" w:hAnsi="Palatino Linotype"/>
        </w:rPr>
        <w:t>L’ELSA intervient à la demande de</w:t>
      </w:r>
      <w:r w:rsidRPr="00DE3D27" w:rsidR="00B539E2">
        <w:rPr>
          <w:rFonts w:ascii="Palatino Linotype" w:hAnsi="Palatino Linotype"/>
        </w:rPr>
        <w:t>s</w:t>
      </w:r>
      <w:r w:rsidRPr="00DE3D27">
        <w:rPr>
          <w:rFonts w:ascii="Palatino Linotype" w:hAnsi="Palatino Linotype"/>
        </w:rPr>
        <w:t xml:space="preserve"> services hospitaliers et des structures sociales.</w:t>
      </w:r>
    </w:p>
    <w:p w:rsidRPr="00DE3D27" w:rsidR="003E2E62" w:rsidP="00DE3D27" w:rsidRDefault="003E2E62" w14:paraId="71626DB1" w14:textId="77777777">
      <w:pPr>
        <w:rPr>
          <w:rFonts w:ascii="Palatino Linotype" w:hAnsi="Palatino Linotype" w:cs="Tahoma"/>
        </w:rPr>
      </w:pPr>
      <w:r w:rsidRPr="00DE3D27">
        <w:rPr>
          <w:rFonts w:ascii="Palatino Linotype" w:hAnsi="Palatino Linotype"/>
        </w:rPr>
        <w:t>Ses missions consistent à prendre contact avec les patients ou usagers, évaluer leur dépendance, les orienter vers un soin en addictologie ou assurer un suivi, mais également à sensibiliser les équipes soignantes aux problématiques addictives et à les aider dans leur prise en charge.</w:t>
      </w:r>
    </w:p>
    <w:p w:rsidRPr="00DE3D27" w:rsidR="00536F2A" w:rsidP="00DE3D27" w:rsidRDefault="003E2E62" w14:paraId="1562C106" w14:textId="77777777">
      <w:pPr>
        <w:rPr>
          <w:rFonts w:ascii="Palatino Linotype" w:hAnsi="Palatino Linotype"/>
        </w:rPr>
      </w:pPr>
      <w:r w:rsidRPr="00DE3D27">
        <w:rPr>
          <w:rFonts w:ascii="Palatino Linotype" w:hAnsi="Palatino Linotype"/>
        </w:rPr>
        <w:t>L’ELSA assure aussi une activité de consultation hospitalière Alcool-Tabac-cannabis en amont et en aval des hospitalisations</w:t>
      </w:r>
      <w:r w:rsidRPr="00DE3D27" w:rsidR="00582881">
        <w:rPr>
          <w:rFonts w:ascii="Palatino Linotype" w:hAnsi="Palatino Linotype"/>
        </w:rPr>
        <w:t>.</w:t>
      </w:r>
    </w:p>
    <w:p w:rsidR="0009686F" w:rsidRDefault="0009686F" w14:paraId="4B94D5A5" w14:textId="77777777">
      <w:pPr>
        <w:jc w:val="both"/>
        <w:rPr>
          <w:rFonts w:ascii="Palatino Linotype" w:hAnsi="Palatino Linotype" w:cs="Tahoma"/>
        </w:rPr>
      </w:pPr>
    </w:p>
    <w:p w:rsidRPr="00536F2A" w:rsidR="0009686F" w:rsidP="00536F2A" w:rsidRDefault="003E2E62" w14:paraId="19144B84" w14:textId="77777777">
      <w:pPr>
        <w:shd w:val="pct30" w:color="auto" w:fill="auto"/>
        <w:jc w:val="both"/>
        <w:rPr>
          <w:rFonts w:ascii="Palatino Linotype" w:hAnsi="Palatino Linotype" w:cs="Tahoma"/>
          <w:sz w:val="36"/>
          <w:szCs w:val="36"/>
        </w:rPr>
      </w:pPr>
      <w:r w:rsidRPr="00536F2A">
        <w:rPr>
          <w:rFonts w:ascii="Palatino Linotype" w:hAnsi="Palatino Linotype" w:cs="Tahoma"/>
          <w:b/>
          <w:bCs/>
          <w:sz w:val="36"/>
          <w:szCs w:val="36"/>
        </w:rPr>
        <w:t>Missions</w:t>
      </w:r>
      <w:r w:rsidRPr="00536F2A" w:rsidR="0009686F">
        <w:rPr>
          <w:rFonts w:ascii="Palatino Linotype" w:hAnsi="Palatino Linotype" w:cs="Tahoma"/>
          <w:b/>
          <w:bCs/>
          <w:sz w:val="36"/>
          <w:szCs w:val="36"/>
        </w:rPr>
        <w:t xml:space="preserve"> </w:t>
      </w:r>
      <w:r w:rsidRPr="00536F2A" w:rsidR="00AA327F">
        <w:rPr>
          <w:rFonts w:ascii="Palatino Linotype" w:hAnsi="Palatino Linotype" w:cs="Tahoma"/>
          <w:b/>
          <w:bCs/>
          <w:sz w:val="36"/>
          <w:szCs w:val="36"/>
        </w:rPr>
        <w:t>cliniques</w:t>
      </w:r>
      <w:r w:rsidR="00B539E2">
        <w:rPr>
          <w:rFonts w:ascii="Palatino Linotype" w:hAnsi="Palatino Linotype" w:cs="Tahoma"/>
          <w:b/>
          <w:bCs/>
          <w:sz w:val="36"/>
          <w:szCs w:val="36"/>
        </w:rPr>
        <w:t xml:space="preserve"> du/de la Psychologue</w:t>
      </w:r>
    </w:p>
    <w:p w:rsidR="00536F2A" w:rsidP="00536F2A" w:rsidRDefault="00536F2A" w14:paraId="3DEEC669" w14:textId="77777777">
      <w:pPr>
        <w:ind w:left="1425"/>
        <w:rPr>
          <w:sz w:val="28"/>
          <w:szCs w:val="28"/>
        </w:rPr>
      </w:pPr>
    </w:p>
    <w:p w:rsidRPr="0093459E" w:rsidR="00536F2A" w:rsidP="00AB08A2" w:rsidRDefault="00AB08A2" w14:paraId="5F8D7136" w14:textId="77777777">
      <w:pPr>
        <w:numPr>
          <w:ilvl w:val="0"/>
          <w:numId w:val="2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S’intégrer dans une équipe pluridisciplinaire</w:t>
      </w:r>
      <w:r w:rsidRPr="0093459E" w:rsidR="00E50423">
        <w:rPr>
          <w:rFonts w:ascii="Palatino Linotype" w:hAnsi="Palatino Linotype"/>
        </w:rPr>
        <w:t> ;</w:t>
      </w:r>
    </w:p>
    <w:p w:rsidRPr="0093459E" w:rsidR="00AB08A2" w:rsidP="00AB08A2" w:rsidRDefault="00AB08A2" w14:paraId="1EBBD9BD" w14:textId="77777777">
      <w:pPr>
        <w:numPr>
          <w:ilvl w:val="0"/>
          <w:numId w:val="2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 xml:space="preserve">Entendre et analyser les demandes de liaison des services et organiser son travail avec les collègues de l’ELSA ; </w:t>
      </w:r>
    </w:p>
    <w:p w:rsidRPr="0093459E" w:rsidR="00AB08A2" w:rsidP="00AB08A2" w:rsidRDefault="00AB08A2" w14:paraId="76571DA8" w14:textId="77777777">
      <w:pPr>
        <w:numPr>
          <w:ilvl w:val="0"/>
          <w:numId w:val="2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Procéder à l’évaluation clinique des patients/usagers ;</w:t>
      </w:r>
    </w:p>
    <w:p w:rsidRPr="0093459E" w:rsidR="00AB08A2" w:rsidP="00AB08A2" w:rsidRDefault="00AB08A2" w14:paraId="190D3B1C" w14:textId="77777777">
      <w:pPr>
        <w:pStyle w:val="Default"/>
        <w:numPr>
          <w:ilvl w:val="0"/>
          <w:numId w:val="2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 xml:space="preserve">Transmettre </w:t>
      </w:r>
      <w:r w:rsidRPr="0093459E" w:rsidR="00B539E2">
        <w:rPr>
          <w:rFonts w:ascii="Palatino Linotype" w:hAnsi="Palatino Linotype"/>
        </w:rPr>
        <w:t xml:space="preserve">des éléments de compréhension du fonctionnement psychique des patients rencontrés </w:t>
      </w:r>
      <w:r w:rsidRPr="0093459E">
        <w:rPr>
          <w:rFonts w:ascii="Palatino Linotype" w:hAnsi="Palatino Linotype"/>
        </w:rPr>
        <w:t>et échanger avec les professionnels impliqués dans la prise en charge</w:t>
      </w:r>
      <w:r w:rsidRPr="0093459E" w:rsidR="00B539E2">
        <w:rPr>
          <w:rFonts w:ascii="Palatino Linotype" w:hAnsi="Palatino Linotype"/>
        </w:rPr>
        <w:t xml:space="preserve"> ; </w:t>
      </w:r>
      <w:r w:rsidRPr="0093459E">
        <w:rPr>
          <w:rFonts w:ascii="Palatino Linotype" w:hAnsi="Palatino Linotype"/>
        </w:rPr>
        <w:t>rédiger des notes dans le dossier informatisé du patient ;</w:t>
      </w:r>
    </w:p>
    <w:p w:rsidRPr="0093459E" w:rsidR="00AB08A2" w:rsidP="00AB08A2" w:rsidRDefault="00AB08A2" w14:paraId="19AF2421" w14:textId="45821413">
      <w:pPr>
        <w:pStyle w:val="Default"/>
        <w:numPr>
          <w:ilvl w:val="0"/>
          <w:numId w:val="2"/>
        </w:numPr>
        <w:rPr>
          <w:rFonts w:ascii="Palatino Linotype" w:hAnsi="Palatino Linotype"/>
        </w:rPr>
      </w:pPr>
      <w:r w:rsidRPr="1976415A" w:rsidR="1976415A">
        <w:rPr>
          <w:rFonts w:ascii="Palatino Linotype" w:hAnsi="Palatino Linotype"/>
        </w:rPr>
        <w:t>Activité clinique de suivi psychologique importante : mise en place d’un accompagnement en consultation adapté aux patients rencontrés ; orientation éventuelle vers des soins addictologiques, psychologiques ou psychiatriques. Participer à l’élaboration d’un diagnostique et d’un projet de soins.</w:t>
      </w:r>
    </w:p>
    <w:p w:rsidRPr="0093459E" w:rsidR="00470211" w:rsidP="00AA327F" w:rsidRDefault="00AB08A2" w14:paraId="0EE971B4" w14:textId="77777777">
      <w:pPr>
        <w:pStyle w:val="Default"/>
        <w:numPr>
          <w:ilvl w:val="0"/>
          <w:numId w:val="2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lastRenderedPageBreak/>
        <w:t>Participer aux missions de Prévention Tabac</w:t>
      </w:r>
      <w:r w:rsidRPr="0093459E" w:rsidR="00AA327F">
        <w:rPr>
          <w:rFonts w:ascii="Palatino Linotype" w:hAnsi="Palatino Linotype"/>
        </w:rPr>
        <w:t>-</w:t>
      </w:r>
      <w:r w:rsidRPr="0093459E">
        <w:rPr>
          <w:rFonts w:ascii="Palatino Linotype" w:hAnsi="Palatino Linotype"/>
        </w:rPr>
        <w:t>Alcool</w:t>
      </w:r>
      <w:r w:rsidRPr="0093459E" w:rsidR="00AA327F">
        <w:rPr>
          <w:rFonts w:ascii="Palatino Linotype" w:hAnsi="Palatino Linotype"/>
        </w:rPr>
        <w:t>-Cannabis</w:t>
      </w:r>
      <w:r w:rsidRPr="0093459E">
        <w:rPr>
          <w:rFonts w:ascii="Palatino Linotype" w:hAnsi="Palatino Linotype"/>
        </w:rPr>
        <w:t xml:space="preserve"> auprès des patients/usagers et d</w:t>
      </w:r>
      <w:r w:rsidRPr="0093459E" w:rsidR="00AA327F">
        <w:rPr>
          <w:rFonts w:ascii="Palatino Linotype" w:hAnsi="Palatino Linotype"/>
        </w:rPr>
        <w:t>u personnel.</w:t>
      </w:r>
    </w:p>
    <w:p w:rsidR="00AA327F" w:rsidP="00470211" w:rsidRDefault="00AA327F" w14:paraId="3656B9AB" w14:textId="77777777">
      <w:pPr>
        <w:pStyle w:val="Default"/>
      </w:pPr>
    </w:p>
    <w:p w:rsidRPr="00582881" w:rsidR="00536F2A" w:rsidP="00536F2A" w:rsidRDefault="00536F2A" w14:paraId="53128261" w14:textId="77777777">
      <w:pPr>
        <w:pStyle w:val="Default"/>
        <w:ind w:left="1425"/>
        <w:rPr>
          <w:sz w:val="28"/>
          <w:szCs w:val="28"/>
        </w:rPr>
      </w:pPr>
    </w:p>
    <w:p w:rsidRPr="00536F2A" w:rsidR="00AA327F" w:rsidP="00AA327F" w:rsidRDefault="00AA327F" w14:paraId="29EADDD5" w14:textId="77777777">
      <w:pPr>
        <w:shd w:val="pct30" w:color="auto" w:fill="auto"/>
        <w:rPr>
          <w:rFonts w:ascii="Palatino Linotype" w:hAnsi="Palatino Linotype" w:cs="Tahoma"/>
          <w:b/>
          <w:bCs/>
          <w:sz w:val="36"/>
          <w:szCs w:val="36"/>
        </w:rPr>
      </w:pPr>
      <w:r w:rsidRPr="00536F2A">
        <w:rPr>
          <w:rFonts w:ascii="Palatino Linotype" w:hAnsi="Palatino Linotype" w:cs="Tahoma"/>
          <w:b/>
          <w:bCs/>
          <w:sz w:val="36"/>
          <w:szCs w:val="36"/>
        </w:rPr>
        <w:t xml:space="preserve">Missions </w:t>
      </w:r>
      <w:r w:rsidRPr="00536F2A" w:rsidR="00582881">
        <w:rPr>
          <w:rFonts w:ascii="Palatino Linotype" w:hAnsi="Palatino Linotype" w:cs="Tahoma"/>
          <w:b/>
          <w:bCs/>
          <w:sz w:val="36"/>
          <w:szCs w:val="36"/>
        </w:rPr>
        <w:t>institutionnelles</w:t>
      </w:r>
    </w:p>
    <w:p w:rsidR="00536F2A" w:rsidP="00536F2A" w:rsidRDefault="00536F2A" w14:paraId="62486C05" w14:textId="77777777">
      <w:pPr>
        <w:pStyle w:val="Default"/>
        <w:ind w:left="1425"/>
      </w:pPr>
    </w:p>
    <w:p w:rsidRPr="0093459E" w:rsidR="00AA327F" w:rsidP="00AA327F" w:rsidRDefault="00AA327F" w14:paraId="57A8B085" w14:textId="77777777">
      <w:pPr>
        <w:pStyle w:val="Default"/>
        <w:numPr>
          <w:ilvl w:val="0"/>
          <w:numId w:val="2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Participer acti</w:t>
      </w:r>
      <w:r w:rsidRPr="0093459E" w:rsidR="007B7963">
        <w:rPr>
          <w:rFonts w:ascii="Palatino Linotype" w:hAnsi="Palatino Linotype"/>
        </w:rPr>
        <w:t>vement aux réunions de synthèse</w:t>
      </w:r>
      <w:r w:rsidRPr="0093459E">
        <w:rPr>
          <w:rFonts w:ascii="Palatino Linotype" w:hAnsi="Palatino Linotype"/>
        </w:rPr>
        <w:t xml:space="preserve"> hebdomadaires et aux actions collectives ;</w:t>
      </w:r>
    </w:p>
    <w:p w:rsidRPr="0093459E" w:rsidR="00536F2A" w:rsidP="00AA327F" w:rsidRDefault="00AA327F" w14:paraId="308113F3" w14:textId="77777777">
      <w:pPr>
        <w:pStyle w:val="Default"/>
        <w:numPr>
          <w:ilvl w:val="0"/>
          <w:numId w:val="2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Entretenir des liens avec les partenaires externes et internes en addictologie</w:t>
      </w:r>
      <w:r w:rsidRPr="0093459E" w:rsidR="007B7963">
        <w:rPr>
          <w:rFonts w:ascii="Palatino Linotype" w:hAnsi="Palatino Linotype"/>
        </w:rPr>
        <w:t> ;</w:t>
      </w:r>
    </w:p>
    <w:p w:rsidRPr="0093459E" w:rsidR="00AA327F" w:rsidP="00AA327F" w:rsidRDefault="00AA327F" w14:paraId="7634E48A" w14:textId="77777777">
      <w:pPr>
        <w:pStyle w:val="Default"/>
        <w:numPr>
          <w:ilvl w:val="0"/>
          <w:numId w:val="2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Assurer une liaison avec le CSAPA APORIA « Antenne du CASH </w:t>
      </w:r>
      <w:proofErr w:type="gramStart"/>
      <w:r w:rsidRPr="0093459E">
        <w:rPr>
          <w:rFonts w:ascii="Palatino Linotype" w:hAnsi="Palatino Linotype"/>
        </w:rPr>
        <w:t>» ,</w:t>
      </w:r>
      <w:proofErr w:type="gramEnd"/>
      <w:r w:rsidRPr="0093459E">
        <w:rPr>
          <w:rFonts w:ascii="Palatino Linotype" w:hAnsi="Palatino Linotype"/>
        </w:rPr>
        <w:t xml:space="preserve"> qui est le partenaire privilégié pour les orientations ;</w:t>
      </w:r>
    </w:p>
    <w:p w:rsidRPr="0093459E" w:rsidR="00AB08A2" w:rsidP="00582881" w:rsidRDefault="00AA327F" w14:paraId="46CBFD29" w14:textId="77777777">
      <w:pPr>
        <w:pStyle w:val="Default"/>
        <w:numPr>
          <w:ilvl w:val="0"/>
          <w:numId w:val="2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Participer au Collège des Psychologues de l’Etablissement.</w:t>
      </w:r>
    </w:p>
    <w:p w:rsidRPr="00470211" w:rsidR="00582881" w:rsidP="00582881" w:rsidRDefault="00582881" w14:paraId="4101652C" w14:textId="77777777">
      <w:pPr>
        <w:pStyle w:val="Paragraphedeliste"/>
      </w:pPr>
    </w:p>
    <w:p w:rsidR="0009686F" w:rsidP="00536F2A" w:rsidRDefault="0009686F" w14:paraId="4B99056E" w14:textId="77777777">
      <w:pPr>
        <w:jc w:val="both"/>
        <w:rPr>
          <w:rFonts w:ascii="Palatino Linotype" w:hAnsi="Palatino Linotype" w:cs="Tahoma"/>
          <w:sz w:val="22"/>
          <w:szCs w:val="22"/>
        </w:rPr>
      </w:pPr>
    </w:p>
    <w:p w:rsidRPr="00536F2A" w:rsidR="0009686F" w:rsidRDefault="00AA327F" w14:paraId="78F98054" w14:textId="77777777">
      <w:pPr>
        <w:shd w:val="pct30" w:color="auto" w:fill="auto"/>
        <w:jc w:val="both"/>
        <w:rPr>
          <w:rFonts w:ascii="Palatino Linotype" w:hAnsi="Palatino Linotype" w:cs="Tahoma"/>
          <w:b/>
          <w:bCs/>
          <w:sz w:val="36"/>
          <w:szCs w:val="36"/>
        </w:rPr>
      </w:pPr>
      <w:r w:rsidRPr="00536F2A">
        <w:rPr>
          <w:rFonts w:ascii="Palatino Linotype" w:hAnsi="Palatino Linotype" w:cs="Tahoma"/>
          <w:b/>
          <w:bCs/>
          <w:sz w:val="36"/>
          <w:szCs w:val="36"/>
        </w:rPr>
        <w:t>Missions de formation information recherche</w:t>
      </w:r>
    </w:p>
    <w:p w:rsidR="0009686F" w:rsidRDefault="0009686F" w14:paraId="1299C43A" w14:textId="77777777">
      <w:pPr>
        <w:jc w:val="both"/>
        <w:rPr>
          <w:rFonts w:ascii="Palatino Linotype" w:hAnsi="Palatino Linotype" w:cs="Tahoma"/>
        </w:rPr>
      </w:pPr>
    </w:p>
    <w:p w:rsidRPr="0093459E" w:rsidR="00AA327F" w:rsidP="00AA327F" w:rsidRDefault="00AA327F" w14:paraId="061F138C" w14:textId="77777777">
      <w:pPr>
        <w:pStyle w:val="Titre1"/>
        <w:rPr>
          <w:rFonts w:ascii="Palatino Linotype" w:hAnsi="Palatino Linotype"/>
          <w:b w:val="0"/>
          <w:sz w:val="24"/>
        </w:rPr>
      </w:pPr>
      <w:r w:rsidRPr="0093459E">
        <w:rPr>
          <w:rFonts w:ascii="Palatino Linotype" w:hAnsi="Palatino Linotype"/>
          <w:b w:val="0"/>
          <w:sz w:val="24"/>
        </w:rPr>
        <w:t>Le poste s’inscrit dans le cadre du Décret n°91-129 du 31 janvier 1991 portant statut particulier des psychologues de la Fonction Publique Hospitalière.</w:t>
      </w:r>
    </w:p>
    <w:p w:rsidRPr="0093459E" w:rsidR="00AA327F" w:rsidP="00AA327F" w:rsidRDefault="00AA327F" w14:paraId="373E6C94" w14:textId="77777777">
      <w:p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Tiers temps de formation</w:t>
      </w:r>
      <w:r w:rsidRPr="0093459E" w:rsidR="00470211">
        <w:rPr>
          <w:rFonts w:ascii="Palatino Linotype" w:hAnsi="Palatino Linotype"/>
        </w:rPr>
        <w:t>.</w:t>
      </w:r>
    </w:p>
    <w:p w:rsidRPr="00582881" w:rsidR="007B7963" w:rsidP="00AA327F" w:rsidRDefault="007B7963" w14:paraId="4DDBEF00" w14:textId="77777777">
      <w:pPr>
        <w:rPr>
          <w:sz w:val="28"/>
          <w:szCs w:val="28"/>
        </w:rPr>
      </w:pPr>
    </w:p>
    <w:p w:rsidRPr="00536F2A" w:rsidR="007B7963" w:rsidP="007B7963" w:rsidRDefault="007B7963" w14:paraId="6AC9AF40" w14:textId="77777777">
      <w:pPr>
        <w:shd w:val="pct30" w:color="auto" w:fill="auto"/>
        <w:jc w:val="both"/>
        <w:rPr>
          <w:rFonts w:ascii="Palatino Linotype" w:hAnsi="Palatino Linotype" w:cs="Tahoma"/>
          <w:b/>
          <w:bCs/>
          <w:sz w:val="36"/>
          <w:szCs w:val="36"/>
        </w:rPr>
      </w:pPr>
      <w:r w:rsidRPr="00536F2A">
        <w:rPr>
          <w:rFonts w:ascii="Palatino Linotype" w:hAnsi="Palatino Linotype" w:cs="Tahoma"/>
          <w:b/>
          <w:bCs/>
          <w:sz w:val="36"/>
          <w:szCs w:val="36"/>
        </w:rPr>
        <w:t>Qualification</w:t>
      </w:r>
      <w:r w:rsidR="00750B0B">
        <w:rPr>
          <w:rFonts w:ascii="Palatino Linotype" w:hAnsi="Palatino Linotype" w:cs="Tahoma"/>
          <w:b/>
          <w:bCs/>
          <w:sz w:val="36"/>
          <w:szCs w:val="36"/>
        </w:rPr>
        <w:t>s</w:t>
      </w:r>
      <w:r w:rsidRPr="00536F2A">
        <w:rPr>
          <w:rFonts w:ascii="Palatino Linotype" w:hAnsi="Palatino Linotype" w:cs="Tahoma"/>
          <w:b/>
          <w:bCs/>
          <w:sz w:val="36"/>
          <w:szCs w:val="36"/>
        </w:rPr>
        <w:t xml:space="preserve"> et Compétences requises</w:t>
      </w:r>
    </w:p>
    <w:p w:rsidR="007B7963" w:rsidP="007B7963" w:rsidRDefault="007B7963" w14:paraId="3461D779" w14:textId="77777777">
      <w:pPr>
        <w:jc w:val="both"/>
        <w:rPr>
          <w:rFonts w:ascii="Palatino Linotype" w:hAnsi="Palatino Linotype" w:cs="Tahoma"/>
        </w:rPr>
      </w:pPr>
    </w:p>
    <w:p w:rsidRPr="0093459E" w:rsidR="007B7963" w:rsidP="007B7963" w:rsidRDefault="00750B0B" w14:paraId="115C597D" w14:textId="77777777">
      <w:pPr>
        <w:pStyle w:val="Default"/>
        <w:numPr>
          <w:ilvl w:val="0"/>
          <w:numId w:val="3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Diplômes :</w:t>
      </w:r>
      <w:r w:rsidRPr="0093459E">
        <w:rPr>
          <w:rFonts w:ascii="Palatino Linotype" w:hAnsi="Palatino Linotype"/>
        </w:rPr>
        <w:tab/>
      </w:r>
      <w:r w:rsidRPr="0093459E">
        <w:rPr>
          <w:rFonts w:ascii="Palatino Linotype" w:hAnsi="Palatino Linotype"/>
        </w:rPr>
        <w:t>D.E.S.S. ou</w:t>
      </w:r>
      <w:r w:rsidRPr="0093459E" w:rsidR="007B7963">
        <w:rPr>
          <w:rFonts w:ascii="Palatino Linotype" w:hAnsi="Palatino Linotype"/>
        </w:rPr>
        <w:t xml:space="preserve"> MASTER 2 en Psychologie Clinique et    p</w:t>
      </w:r>
      <w:r w:rsidRPr="0093459E">
        <w:rPr>
          <w:rFonts w:ascii="Palatino Linotype" w:hAnsi="Palatino Linotype"/>
        </w:rPr>
        <w:t>athologique</w:t>
      </w:r>
      <w:r w:rsidRPr="0093459E" w:rsidR="007B7963">
        <w:rPr>
          <w:rFonts w:ascii="Palatino Linotype" w:hAnsi="Palatino Linotype"/>
        </w:rPr>
        <w:tab/>
      </w:r>
    </w:p>
    <w:p w:rsidRPr="0093459E" w:rsidR="007B7963" w:rsidP="007B7963" w:rsidRDefault="007B7963" w14:paraId="3521C1D8" w14:textId="77777777">
      <w:pPr>
        <w:pStyle w:val="Default"/>
        <w:numPr>
          <w:ilvl w:val="0"/>
          <w:numId w:val="3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Compétence</w:t>
      </w:r>
      <w:r w:rsidRPr="0093459E" w:rsidR="00750B0B">
        <w:rPr>
          <w:rFonts w:ascii="Palatino Linotype" w:hAnsi="Palatino Linotype"/>
        </w:rPr>
        <w:t>s</w:t>
      </w:r>
      <w:r w:rsidRPr="0093459E">
        <w:rPr>
          <w:rFonts w:ascii="Palatino Linotype" w:hAnsi="Palatino Linotype"/>
        </w:rPr>
        <w:t xml:space="preserve"> en addictologie souhaitable</w:t>
      </w:r>
    </w:p>
    <w:p w:rsidRPr="0093459E" w:rsidR="007B7963" w:rsidP="007B7963" w:rsidRDefault="007B7963" w14:paraId="1352C860" w14:textId="77777777">
      <w:pPr>
        <w:pStyle w:val="Default"/>
        <w:numPr>
          <w:ilvl w:val="0"/>
          <w:numId w:val="3"/>
        </w:num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Compétences requises :</w:t>
      </w:r>
    </w:p>
    <w:p w:rsidRPr="0093459E" w:rsidR="007B7963" w:rsidP="007B7963" w:rsidRDefault="007B7963" w14:paraId="3DD417E6" w14:textId="77777777">
      <w:pPr>
        <w:pStyle w:val="Default"/>
        <w:ind w:left="1485"/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Appétence au milieu hospitalier,</w:t>
      </w:r>
    </w:p>
    <w:p w:rsidRPr="0093459E" w:rsidR="007B7963" w:rsidP="007B7963" w:rsidRDefault="007B7963" w14:paraId="58D79611" w14:textId="77777777">
      <w:pPr>
        <w:pStyle w:val="Default"/>
        <w:ind w:left="1485"/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Bonne capacité relationnelle et esprit d’équipe</w:t>
      </w:r>
    </w:p>
    <w:p w:rsidRPr="0093459E" w:rsidR="00DE56EA" w:rsidP="007B7963" w:rsidRDefault="007B7963" w14:paraId="17E8D4CB" w14:textId="77777777">
      <w:pPr>
        <w:pStyle w:val="Default"/>
        <w:ind w:left="1485"/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 xml:space="preserve">Capacité à travailler sans demande explicite des patients et à </w:t>
      </w:r>
    </w:p>
    <w:p w:rsidRPr="0093459E" w:rsidR="007B7963" w:rsidP="00DE56EA" w:rsidRDefault="00DE56EA" w14:paraId="37C1C50F" w14:textId="77777777">
      <w:pPr>
        <w:pStyle w:val="Default"/>
        <w:ind w:left="1485"/>
        <w:rPr>
          <w:rFonts w:ascii="Palatino Linotype" w:hAnsi="Palatino Linotype"/>
        </w:rPr>
      </w:pPr>
      <w:proofErr w:type="gramStart"/>
      <w:r w:rsidRPr="0093459E">
        <w:rPr>
          <w:rFonts w:ascii="Palatino Linotype" w:hAnsi="Palatino Linotype"/>
        </w:rPr>
        <w:t>s’</w:t>
      </w:r>
      <w:r w:rsidRPr="0093459E" w:rsidR="007B7963">
        <w:rPr>
          <w:rFonts w:ascii="Palatino Linotype" w:hAnsi="Palatino Linotype"/>
        </w:rPr>
        <w:t>engager</w:t>
      </w:r>
      <w:proofErr w:type="gramEnd"/>
      <w:r w:rsidRPr="0093459E" w:rsidR="007B7963">
        <w:rPr>
          <w:rFonts w:ascii="Palatino Linotype" w:hAnsi="Palatino Linotype"/>
        </w:rPr>
        <w:t xml:space="preserve"> dans des relations thérapeutiques diverses.                              </w:t>
      </w:r>
    </w:p>
    <w:p w:rsidRPr="0093459E" w:rsidR="007B7963" w:rsidP="007B7963" w:rsidRDefault="007B7963" w14:paraId="0227DE20" w14:textId="6472E805">
      <w:pPr>
        <w:pStyle w:val="Default"/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 xml:space="preserve">                   </w:t>
      </w:r>
      <w:r w:rsidR="0093459E">
        <w:rPr>
          <w:rFonts w:ascii="Palatino Linotype" w:hAnsi="Palatino Linotype"/>
        </w:rPr>
        <w:t xml:space="preserve">   </w:t>
      </w:r>
      <w:r w:rsidRPr="0093459E">
        <w:rPr>
          <w:rFonts w:ascii="Palatino Linotype" w:hAnsi="Palatino Linotype"/>
        </w:rPr>
        <w:t xml:space="preserve">   Investir, soutenir et enrichir la vie de l’ELSA</w:t>
      </w:r>
      <w:r w:rsidRPr="0093459E" w:rsidR="00470211">
        <w:rPr>
          <w:rFonts w:ascii="Palatino Linotype" w:hAnsi="Palatino Linotype"/>
        </w:rPr>
        <w:t>.</w:t>
      </w:r>
    </w:p>
    <w:p w:rsidRPr="00366871" w:rsidR="0009686F" w:rsidRDefault="0009686F" w14:paraId="3CF2D8B6" w14:textId="77777777">
      <w:pPr>
        <w:jc w:val="both"/>
        <w:rPr>
          <w:rFonts w:ascii="Palatino Linotype" w:hAnsi="Palatino Linotype" w:cs="Tahoma"/>
        </w:rPr>
      </w:pPr>
    </w:p>
    <w:p w:rsidRPr="00536F2A" w:rsidR="0009686F" w:rsidRDefault="0009686F" w14:paraId="284CB23F" w14:textId="77777777">
      <w:pPr>
        <w:shd w:val="pct30" w:color="auto" w:fill="auto"/>
        <w:jc w:val="both"/>
        <w:rPr>
          <w:rFonts w:ascii="Palatino Linotype" w:hAnsi="Palatino Linotype" w:cs="Tahoma"/>
          <w:b/>
          <w:bCs/>
          <w:sz w:val="36"/>
          <w:szCs w:val="36"/>
        </w:rPr>
      </w:pPr>
      <w:r w:rsidRPr="00536F2A">
        <w:rPr>
          <w:rFonts w:ascii="Palatino Linotype" w:hAnsi="Palatino Linotype" w:cs="Tahoma"/>
          <w:b/>
          <w:bCs/>
          <w:sz w:val="36"/>
          <w:szCs w:val="36"/>
        </w:rPr>
        <w:t>Temps de travail </w:t>
      </w:r>
    </w:p>
    <w:p w:rsidR="0009686F" w:rsidRDefault="0009686F" w14:paraId="0FB78278" w14:textId="77777777">
      <w:pPr>
        <w:jc w:val="both"/>
        <w:rPr>
          <w:rFonts w:ascii="Palatino Linotype" w:hAnsi="Palatino Linotype" w:cs="Tahoma"/>
        </w:rPr>
      </w:pPr>
    </w:p>
    <w:p w:rsidRPr="00366871" w:rsidR="00AA327F" w:rsidP="00536F2A" w:rsidRDefault="006B1CE2" w14:paraId="16553328" w14:textId="7777777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r w:rsidRPr="00366871">
        <w:rPr>
          <w:rFonts w:ascii="Palatino Linotype" w:hAnsi="Palatino Linotype" w:cs="Tahoma"/>
        </w:rPr>
        <w:t>39 heures hebdomadaires</w:t>
      </w:r>
    </w:p>
    <w:p w:rsidRPr="00366871" w:rsidR="0009686F" w:rsidP="00582881" w:rsidRDefault="006B1CE2" w14:paraId="216A67C5" w14:textId="77777777">
      <w:pPr>
        <w:numPr>
          <w:ilvl w:val="0"/>
          <w:numId w:val="1"/>
        </w:numPr>
        <w:jc w:val="both"/>
        <w:rPr>
          <w:rFonts w:ascii="Palatino Linotype" w:hAnsi="Palatino Linotype" w:cs="Tahoma"/>
        </w:rPr>
      </w:pPr>
      <w:r w:rsidRPr="00366871">
        <w:rPr>
          <w:rFonts w:ascii="Palatino Linotype" w:hAnsi="Palatino Linotype" w:cs="Tahoma"/>
        </w:rPr>
        <w:t xml:space="preserve">25 </w:t>
      </w:r>
      <w:r w:rsidRPr="00366871" w:rsidR="00AA327F">
        <w:rPr>
          <w:rFonts w:ascii="Palatino Linotype" w:hAnsi="Palatino Linotype" w:cs="Tahoma"/>
        </w:rPr>
        <w:t>CA</w:t>
      </w:r>
      <w:r w:rsidRPr="00366871">
        <w:rPr>
          <w:rFonts w:ascii="Palatino Linotype" w:hAnsi="Palatino Linotype" w:cs="Tahoma"/>
        </w:rPr>
        <w:t>-20 RTT</w:t>
      </w:r>
    </w:p>
    <w:p w:rsidR="0009686F" w:rsidRDefault="0009686F" w14:paraId="1FC39945" w14:textId="77777777">
      <w:pPr>
        <w:jc w:val="both"/>
        <w:rPr>
          <w:rFonts w:ascii="Palatino Linotype" w:hAnsi="Palatino Linotype" w:cs="Tahoma"/>
          <w:b/>
          <w:bCs/>
        </w:rPr>
      </w:pPr>
    </w:p>
    <w:p w:rsidRPr="00536F2A" w:rsidR="0009686F" w:rsidRDefault="006B1CE2" w14:paraId="61A9E9AA" w14:textId="77777777">
      <w:pPr>
        <w:shd w:val="pct30" w:color="auto" w:fill="auto"/>
        <w:jc w:val="both"/>
        <w:rPr>
          <w:rFonts w:ascii="Palatino Linotype" w:hAnsi="Palatino Linotype" w:cs="Tahoma"/>
          <w:b/>
          <w:bCs/>
          <w:sz w:val="36"/>
          <w:szCs w:val="36"/>
        </w:rPr>
      </w:pPr>
      <w:r w:rsidRPr="00536F2A">
        <w:rPr>
          <w:rFonts w:ascii="Palatino Linotype" w:hAnsi="Palatino Linotype" w:cs="Tahoma"/>
          <w:b/>
          <w:bCs/>
          <w:sz w:val="36"/>
          <w:szCs w:val="36"/>
        </w:rPr>
        <w:t>Personne à contacter</w:t>
      </w:r>
    </w:p>
    <w:p w:rsidR="0009686F" w:rsidRDefault="0009686F" w14:paraId="0562CB0E" w14:textId="77777777">
      <w:pPr>
        <w:jc w:val="both"/>
        <w:rPr>
          <w:rFonts w:ascii="Palatino Linotype" w:hAnsi="Palatino Linotype" w:cs="Tahoma"/>
        </w:rPr>
      </w:pPr>
    </w:p>
    <w:p w:rsidRPr="0093459E" w:rsidR="00AA327F" w:rsidRDefault="006B1CE2" w14:paraId="0961CCD1" w14:textId="77777777">
      <w:p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>Adresser CV et lettre de motivation au</w:t>
      </w:r>
      <w:r w:rsidRPr="0093459E" w:rsidR="00AA327F">
        <w:rPr>
          <w:rFonts w:ascii="Palatino Linotype" w:hAnsi="Palatino Linotype"/>
        </w:rPr>
        <w:t> </w:t>
      </w:r>
      <w:r w:rsidRPr="0093459E" w:rsidR="00413AFC">
        <w:rPr>
          <w:rFonts w:ascii="Palatino Linotype" w:hAnsi="Palatino Linotype"/>
        </w:rPr>
        <w:t>C</w:t>
      </w:r>
      <w:r w:rsidRPr="0093459E" w:rsidR="00582881">
        <w:rPr>
          <w:rFonts w:ascii="Palatino Linotype" w:hAnsi="Palatino Linotype"/>
        </w:rPr>
        <w:t>hef de service de l’ELSA :</w:t>
      </w:r>
    </w:p>
    <w:p w:rsidRPr="0093459E" w:rsidR="0009686F" w:rsidRDefault="006B1CE2" w14:paraId="07303824" w14:textId="77777777">
      <w:p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 xml:space="preserve"> </w:t>
      </w:r>
      <w:proofErr w:type="gramStart"/>
      <w:r w:rsidRPr="0093459E">
        <w:rPr>
          <w:rFonts w:ascii="Palatino Linotype" w:hAnsi="Palatino Linotype"/>
        </w:rPr>
        <w:t xml:space="preserve">Dr </w:t>
      </w:r>
      <w:r w:rsidRPr="0093459E" w:rsidR="005A2C6E">
        <w:rPr>
          <w:rFonts w:ascii="Palatino Linotype" w:hAnsi="Palatino Linotype"/>
        </w:rPr>
        <w:t xml:space="preserve"> </w:t>
      </w:r>
      <w:r w:rsidRPr="0093459E" w:rsidR="00413AFC">
        <w:rPr>
          <w:rFonts w:ascii="Palatino Linotype" w:hAnsi="Palatino Linotype"/>
        </w:rPr>
        <w:t>F</w:t>
      </w:r>
      <w:r w:rsidRPr="0093459E" w:rsidR="005A2C6E">
        <w:rPr>
          <w:rFonts w:ascii="Palatino Linotype" w:hAnsi="Palatino Linotype"/>
        </w:rPr>
        <w:t>.</w:t>
      </w:r>
      <w:proofErr w:type="gramEnd"/>
      <w:r w:rsidRPr="0093459E" w:rsidR="005A2C6E">
        <w:rPr>
          <w:rFonts w:ascii="Palatino Linotype" w:hAnsi="Palatino Linotype"/>
        </w:rPr>
        <w:t xml:space="preserve"> </w:t>
      </w:r>
      <w:r w:rsidRPr="0093459E">
        <w:rPr>
          <w:rFonts w:ascii="Palatino Linotype" w:hAnsi="Palatino Linotype"/>
        </w:rPr>
        <w:t>Le Guilloux</w:t>
      </w:r>
      <w:r w:rsidRPr="0093459E" w:rsidR="00AA327F">
        <w:rPr>
          <w:rFonts w:ascii="Palatino Linotype" w:hAnsi="Palatino Linotype"/>
        </w:rPr>
        <w:t> </w:t>
      </w:r>
    </w:p>
    <w:p w:rsidRPr="0093459E" w:rsidR="00AA327F" w:rsidRDefault="00AA327F" w14:paraId="3E7AFB4E" w14:textId="77777777">
      <w:pPr>
        <w:rPr>
          <w:rFonts w:ascii="Palatino Linotype" w:hAnsi="Palatino Linotype"/>
        </w:rPr>
      </w:pPr>
      <w:r w:rsidRPr="0093459E">
        <w:rPr>
          <w:rFonts w:ascii="Palatino Linotype" w:hAnsi="Palatino Linotype"/>
        </w:rPr>
        <w:t xml:space="preserve"> </w:t>
      </w:r>
      <w:hyperlink w:history="1" r:id="rId9">
        <w:r w:rsidRPr="0093459E" w:rsidR="00413AFC">
          <w:rPr>
            <w:rStyle w:val="Lienhypertexte"/>
            <w:rFonts w:ascii="Palatino Linotype" w:hAnsi="Palatino Linotype"/>
          </w:rPr>
          <w:t>francoise.leguilloux@ch-nanterre.fr</w:t>
        </w:r>
      </w:hyperlink>
    </w:p>
    <w:p w:rsidR="0093459E" w:rsidRDefault="0093459E" w14:paraId="39B4C8CB" w14:textId="77777777">
      <w:pPr>
        <w:rPr>
          <w:rFonts w:ascii="Palatino Linotype" w:hAnsi="Palatino Linotype"/>
        </w:rPr>
      </w:pPr>
    </w:p>
    <w:p w:rsidRPr="0093459E" w:rsidR="005236DB" w:rsidRDefault="0093459E" w14:paraId="41E277D4" w14:textId="2A37CCB3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o</w:t>
      </w:r>
      <w:r w:rsidRPr="0093459E" w:rsidR="00470211">
        <w:rPr>
          <w:rFonts w:ascii="Palatino Linotype" w:hAnsi="Palatino Linotype"/>
        </w:rPr>
        <w:t>u</w:t>
      </w:r>
      <w:proofErr w:type="gramEnd"/>
      <w:r w:rsidRPr="0093459E" w:rsidR="005236DB">
        <w:rPr>
          <w:rFonts w:ascii="Palatino Linotype" w:hAnsi="Palatino Linotype"/>
        </w:rPr>
        <w:t xml:space="preserve"> à Mme </w:t>
      </w:r>
      <w:r w:rsidRPr="0093459E" w:rsidR="005A2C6E">
        <w:rPr>
          <w:rFonts w:ascii="Palatino Linotype" w:hAnsi="Palatino Linotype"/>
        </w:rPr>
        <w:t>V</w:t>
      </w:r>
      <w:r w:rsidRPr="0093459E" w:rsidR="00413AFC">
        <w:rPr>
          <w:rFonts w:ascii="Palatino Linotype" w:hAnsi="Palatino Linotype"/>
        </w:rPr>
        <w:t>.</w:t>
      </w:r>
      <w:r w:rsidRPr="0093459E" w:rsidR="005A2C6E">
        <w:rPr>
          <w:rFonts w:ascii="Palatino Linotype" w:hAnsi="Palatino Linotype"/>
        </w:rPr>
        <w:t xml:space="preserve"> </w:t>
      </w:r>
      <w:r w:rsidRPr="0093459E" w:rsidR="005236DB">
        <w:rPr>
          <w:rFonts w:ascii="Palatino Linotype" w:hAnsi="Palatino Linotype"/>
        </w:rPr>
        <w:t xml:space="preserve">Frain </w:t>
      </w:r>
    </w:p>
    <w:p w:rsidRPr="0093459E" w:rsidR="00AA327F" w:rsidRDefault="00C20634" w14:paraId="249135E0" w14:textId="77777777">
      <w:pPr>
        <w:rPr>
          <w:rFonts w:ascii="Palatino Linotype" w:hAnsi="Palatino Linotype"/>
        </w:rPr>
      </w:pPr>
      <w:hyperlink w:history="1" r:id="rId10">
        <w:r w:rsidRPr="0093459E" w:rsidR="005236DB">
          <w:rPr>
            <w:rStyle w:val="Lienhypertexte"/>
            <w:rFonts w:ascii="Palatino Linotype" w:hAnsi="Palatino Linotype"/>
          </w:rPr>
          <w:t>veronique.frain@ch-nanterre.fr</w:t>
        </w:r>
      </w:hyperlink>
    </w:p>
    <w:sectPr w:rsidRPr="0093459E" w:rsidR="00AA327F">
      <w:footerReference w:type="even" r:id="rId11"/>
      <w:footerReference w:type="default" r:id="rId12"/>
      <w:pgSz w:w="11906" w:h="16838" w:orient="portrait"/>
      <w:pgMar w:top="68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634" w:rsidRDefault="00C20634" w14:paraId="1A944337" w14:textId="77777777">
      <w:r>
        <w:separator/>
      </w:r>
    </w:p>
  </w:endnote>
  <w:endnote w:type="continuationSeparator" w:id="0">
    <w:p w:rsidR="00C20634" w:rsidRDefault="00C20634" w14:paraId="60E924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86F" w:rsidRDefault="0009686F" w14:paraId="53928121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9686F" w:rsidRDefault="0009686F" w14:paraId="5997CC1D" w14:textId="777777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86F" w:rsidRDefault="0009686F" w14:paraId="0364BA1D" w14:textId="77777777">
    <w:pPr>
      <w:pStyle w:val="Pieddepage"/>
      <w:framePr w:wrap="around" w:hAnchor="margin" w:vAnchor="text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549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9686F" w:rsidRDefault="0009686F" w14:paraId="62EBF3C5" w14:textId="77777777">
    <w:pPr>
      <w:pStyle w:val="Pieddepage"/>
      <w:ind w:right="360"/>
      <w:jc w:val="center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634" w:rsidRDefault="00C20634" w14:paraId="357469C0" w14:textId="77777777">
      <w:r>
        <w:separator/>
      </w:r>
    </w:p>
  </w:footnote>
  <w:footnote w:type="continuationSeparator" w:id="0">
    <w:p w:rsidR="00C20634" w:rsidRDefault="00C20634" w14:paraId="6599FF9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95E"/>
    <w:multiLevelType w:val="hybridMultilevel"/>
    <w:tmpl w:val="D40EBA8E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1" w15:restartNumberingAfterBreak="0">
    <w:nsid w:val="49B55943"/>
    <w:multiLevelType w:val="hybridMultilevel"/>
    <w:tmpl w:val="432EB0C6"/>
    <w:lvl w:ilvl="0" w:tplc="EE0E1E76">
      <w:start w:val="3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hint="default" w:ascii="Symbol" w:hAnsi="Symbol" w:eastAsia="Times New Roman" w:cs="Tahoma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hint="default" w:ascii="Courier New" w:hAnsi="Courier New"/>
      </w:rPr>
    </w:lvl>
    <w:lvl w:ilvl="2" w:tplc="35349546">
      <w:start w:val="3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 w:ascii="Times New Roman" w:hAnsi="Times New Roman" w:eastAsia="Times New Roman" w:cs="Times New Roman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hint="default" w:ascii="Wingdings" w:hAnsi="Wingdings"/>
      </w:rPr>
    </w:lvl>
  </w:abstractNum>
  <w:abstractNum w:abstractNumId="2" w15:restartNumberingAfterBreak="0">
    <w:nsid w:val="630E4BCC"/>
    <w:multiLevelType w:val="hybridMultilevel"/>
    <w:tmpl w:val="B4F25818"/>
    <w:lvl w:ilvl="0" w:tplc="040C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4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D7"/>
    <w:rsid w:val="0009686F"/>
    <w:rsid w:val="002128BB"/>
    <w:rsid w:val="00234A42"/>
    <w:rsid w:val="00240038"/>
    <w:rsid w:val="00247750"/>
    <w:rsid w:val="002713CE"/>
    <w:rsid w:val="00366871"/>
    <w:rsid w:val="003A5E05"/>
    <w:rsid w:val="003E2E62"/>
    <w:rsid w:val="00413AFC"/>
    <w:rsid w:val="00470211"/>
    <w:rsid w:val="00495BCA"/>
    <w:rsid w:val="005236DB"/>
    <w:rsid w:val="00536F2A"/>
    <w:rsid w:val="00582881"/>
    <w:rsid w:val="005A2C6E"/>
    <w:rsid w:val="005D1048"/>
    <w:rsid w:val="006B1CE2"/>
    <w:rsid w:val="00750B0B"/>
    <w:rsid w:val="007B10C2"/>
    <w:rsid w:val="007B7963"/>
    <w:rsid w:val="0092274D"/>
    <w:rsid w:val="0093459E"/>
    <w:rsid w:val="009922AB"/>
    <w:rsid w:val="00A64F15"/>
    <w:rsid w:val="00AA327F"/>
    <w:rsid w:val="00AB08A2"/>
    <w:rsid w:val="00B41E8D"/>
    <w:rsid w:val="00B539E2"/>
    <w:rsid w:val="00BA79EF"/>
    <w:rsid w:val="00C20634"/>
    <w:rsid w:val="00C34404"/>
    <w:rsid w:val="00C3766A"/>
    <w:rsid w:val="00C4288A"/>
    <w:rsid w:val="00CB4FD7"/>
    <w:rsid w:val="00DC58CA"/>
    <w:rsid w:val="00DE3D27"/>
    <w:rsid w:val="00DE56EA"/>
    <w:rsid w:val="00E15495"/>
    <w:rsid w:val="00E50423"/>
    <w:rsid w:val="00E825FB"/>
    <w:rsid w:val="00E848F5"/>
    <w:rsid w:val="00EA0661"/>
    <w:rsid w:val="00EE54F3"/>
    <w:rsid w:val="00F234AC"/>
    <w:rsid w:val="00F44BEA"/>
    <w:rsid w:val="1976415A"/>
    <w:rsid w:val="7C4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EE959B"/>
  <w15:chartTrackingRefBased/>
  <w15:docId w15:val="{A3AE951E-0C0A-4397-A0A2-71D7D2AE17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paragraph" w:styleId="Titre3">
    <w:name w:val="heading 3"/>
    <w:basedOn w:val="Normal"/>
    <w:next w:val="Normal"/>
    <w:qFormat/>
    <w:pPr>
      <w:keepNext/>
      <w:tabs>
        <w:tab w:val="left" w:pos="6521"/>
      </w:tabs>
      <w:outlineLvl w:val="2"/>
    </w:pPr>
    <w:rPr>
      <w:b/>
      <w:sz w:val="28"/>
      <w:szCs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Cs/>
      <w:sz w:val="28"/>
      <w:szCs w:val="20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  <w:rPr>
      <w:rFonts w:ascii="Tahoma" w:hAnsi="Tahoma" w:cs="Tahoma"/>
      <w:color w:val="FF000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Default" w:customStyle="1">
    <w:name w:val="Default"/>
    <w:rsid w:val="00C34404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234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A42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234A4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4A42"/>
    <w:rPr>
      <w:b/>
      <w:bCs/>
    </w:rPr>
  </w:style>
  <w:style w:type="character" w:styleId="ObjetducommentaireCar" w:customStyle="1">
    <w:name w:val="Objet du commentaire Car"/>
    <w:link w:val="Objetducommentaire"/>
    <w:uiPriority w:val="99"/>
    <w:semiHidden/>
    <w:rsid w:val="00234A4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A42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/>
    <w:rsid w:val="00234A4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10C2"/>
    <w:pPr>
      <w:ind w:left="708"/>
    </w:pPr>
  </w:style>
  <w:style w:type="character" w:styleId="Lienhypertexte">
    <w:name w:val="Hyperlink"/>
    <w:uiPriority w:val="99"/>
    <w:unhideWhenUsed/>
    <w:rsid w:val="00AA327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A32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2881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uiPriority w:val="99"/>
    <w:rsid w:val="00582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mailto:veronique.frain@ch-nanterre.fr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francoise.leguilloux@ch-nanterre.fr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CASH DE NANTERRE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mate-nboumediene</dc:creator>
  <keywords/>
  <dc:description/>
  <lastModifiedBy>FRAIN Veronique</lastModifiedBy>
  <revision>3</revision>
  <lastPrinted>2012-12-17T19:56:00.0000000Z</lastPrinted>
  <dcterms:created xsi:type="dcterms:W3CDTF">2023-06-09T15:03:00.0000000Z</dcterms:created>
  <dcterms:modified xsi:type="dcterms:W3CDTF">2023-06-13T13:53:03.8908459Z</dcterms:modified>
</coreProperties>
</file>